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59 Beamer für die Kreiseigenen Schulen des Ostalbkreis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Beamer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